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8E" w:rsidRPr="00046690" w:rsidRDefault="007B128E" w:rsidP="000245B6"/>
    <w:p w:rsidR="007B128E" w:rsidRDefault="007B128E" w:rsidP="003E7CD2">
      <w:pPr>
        <w:pStyle w:val="a4"/>
        <w:spacing w:after="0" w:line="240" w:lineRule="exact"/>
        <w:jc w:val="center"/>
        <w:rPr>
          <w:rStyle w:val="a3"/>
          <w:bCs/>
        </w:rPr>
      </w:pPr>
    </w:p>
    <w:p w:rsidR="007B128E" w:rsidRPr="00FF7ADF" w:rsidRDefault="007B128E" w:rsidP="003E7CD2">
      <w:pPr>
        <w:pStyle w:val="a4"/>
        <w:spacing w:after="0" w:line="240" w:lineRule="exact"/>
        <w:jc w:val="center"/>
        <w:rPr>
          <w:rStyle w:val="a3"/>
          <w:bCs/>
        </w:rPr>
      </w:pPr>
      <w:r w:rsidRPr="00FF7ADF">
        <w:rPr>
          <w:rStyle w:val="a3"/>
          <w:bCs/>
        </w:rPr>
        <w:t>Доклад</w:t>
      </w:r>
    </w:p>
    <w:p w:rsidR="007B128E" w:rsidRDefault="007B128E" w:rsidP="009C540B">
      <w:pPr>
        <w:pStyle w:val="a4"/>
        <w:spacing w:after="0" w:line="240" w:lineRule="exact"/>
        <w:jc w:val="center"/>
        <w:rPr>
          <w:rStyle w:val="a3"/>
          <w:bCs/>
        </w:rPr>
      </w:pPr>
      <w:proofErr w:type="gramStart"/>
      <w:r w:rsidRPr="00FF7ADF">
        <w:rPr>
          <w:rStyle w:val="a3"/>
          <w:bCs/>
        </w:rPr>
        <w:t>об</w:t>
      </w:r>
      <w:proofErr w:type="gramEnd"/>
      <w:r w:rsidRPr="00FF7ADF">
        <w:rPr>
          <w:rStyle w:val="a3"/>
          <w:bCs/>
        </w:rPr>
        <w:t xml:space="preserve"> осуществлении муниципального </w:t>
      </w:r>
      <w:r>
        <w:rPr>
          <w:rStyle w:val="a3"/>
          <w:bCs/>
        </w:rPr>
        <w:t xml:space="preserve">контроля за обеспечением сохранности автомобильных дорог общего пользования местного значения </w:t>
      </w:r>
      <w:r w:rsidR="00E7728E">
        <w:rPr>
          <w:rStyle w:val="a3"/>
          <w:bCs/>
        </w:rPr>
        <w:t xml:space="preserve">в </w:t>
      </w:r>
      <w:proofErr w:type="spellStart"/>
      <w:r w:rsidR="00E7728E">
        <w:rPr>
          <w:rStyle w:val="a3"/>
          <w:bCs/>
        </w:rPr>
        <w:t>Повалихинском</w:t>
      </w:r>
      <w:proofErr w:type="spellEnd"/>
      <w:r w:rsidR="00E7728E">
        <w:rPr>
          <w:rStyle w:val="a3"/>
          <w:bCs/>
        </w:rPr>
        <w:t xml:space="preserve"> </w:t>
      </w:r>
      <w:r>
        <w:rPr>
          <w:rStyle w:val="a3"/>
          <w:bCs/>
        </w:rPr>
        <w:t xml:space="preserve"> сельском поселении Чухломского муниципального района </w:t>
      </w:r>
    </w:p>
    <w:p w:rsidR="007B128E" w:rsidRPr="00FF7ADF" w:rsidRDefault="007B128E" w:rsidP="003E7CD2">
      <w:pPr>
        <w:pStyle w:val="a4"/>
        <w:spacing w:after="0" w:line="240" w:lineRule="exact"/>
        <w:jc w:val="center"/>
        <w:rPr>
          <w:rStyle w:val="a3"/>
          <w:bCs/>
        </w:rPr>
      </w:pPr>
      <w:proofErr w:type="gramStart"/>
      <w:r>
        <w:rPr>
          <w:rStyle w:val="a3"/>
          <w:bCs/>
        </w:rPr>
        <w:t>з</w:t>
      </w:r>
      <w:r w:rsidRPr="00FF7ADF">
        <w:rPr>
          <w:rStyle w:val="a3"/>
          <w:bCs/>
        </w:rPr>
        <w:t>а</w:t>
      </w:r>
      <w:proofErr w:type="gramEnd"/>
      <w:r w:rsidRPr="00FF7ADF">
        <w:rPr>
          <w:rStyle w:val="a3"/>
          <w:bCs/>
        </w:rPr>
        <w:t xml:space="preserve"> 201</w:t>
      </w:r>
      <w:r>
        <w:rPr>
          <w:rStyle w:val="a3"/>
          <w:bCs/>
        </w:rPr>
        <w:t>8 год</w:t>
      </w:r>
    </w:p>
    <w:p w:rsidR="007B128E" w:rsidRPr="00FF7ADF" w:rsidRDefault="007B128E" w:rsidP="003E7CD2">
      <w:pPr>
        <w:pStyle w:val="a4"/>
        <w:spacing w:after="0" w:line="240" w:lineRule="exact"/>
        <w:jc w:val="center"/>
      </w:pPr>
    </w:p>
    <w:p w:rsidR="007B128E" w:rsidRDefault="007B128E" w:rsidP="002C45DA">
      <w:pPr>
        <w:pStyle w:val="a4"/>
        <w:numPr>
          <w:ilvl w:val="0"/>
          <w:numId w:val="5"/>
        </w:numPr>
        <w:spacing w:after="0" w:line="240" w:lineRule="exact"/>
        <w:jc w:val="center"/>
        <w:rPr>
          <w:rStyle w:val="a3"/>
          <w:bCs/>
        </w:rPr>
      </w:pPr>
      <w:proofErr w:type="spellStart"/>
      <w:r>
        <w:rPr>
          <w:rStyle w:val="a3"/>
          <w:bCs/>
        </w:rPr>
        <w:t>Cостояние</w:t>
      </w:r>
      <w:proofErr w:type="spellEnd"/>
      <w:r w:rsidRPr="00FF7ADF">
        <w:rPr>
          <w:rStyle w:val="a3"/>
          <w:bCs/>
        </w:rPr>
        <w:t xml:space="preserve"> нор</w:t>
      </w:r>
      <w:r>
        <w:rPr>
          <w:rStyle w:val="a3"/>
          <w:bCs/>
        </w:rPr>
        <w:t>мативно-правового регулирования</w:t>
      </w:r>
    </w:p>
    <w:p w:rsidR="007B128E" w:rsidRPr="00FF7ADF" w:rsidRDefault="007B128E" w:rsidP="00DA7ADA">
      <w:pPr>
        <w:pStyle w:val="a4"/>
        <w:spacing w:after="0" w:line="240" w:lineRule="exact"/>
        <w:jc w:val="center"/>
        <w:rPr>
          <w:rStyle w:val="a3"/>
          <w:bCs/>
        </w:rPr>
      </w:pPr>
    </w:p>
    <w:p w:rsidR="007B128E" w:rsidRPr="00FF7ADF" w:rsidRDefault="007B128E" w:rsidP="003E7CD2">
      <w:pPr>
        <w:pStyle w:val="a4"/>
        <w:spacing w:after="0" w:line="240" w:lineRule="exact"/>
        <w:jc w:val="both"/>
        <w:rPr>
          <w:b/>
          <w:i/>
        </w:rPr>
      </w:pPr>
      <w:r w:rsidRPr="00FF7ADF">
        <w:t xml:space="preserve">  П</w:t>
      </w:r>
      <w:r>
        <w:t xml:space="preserve">равовой основой муниципального </w:t>
      </w:r>
      <w:r w:rsidRPr="00FF7ADF">
        <w:t xml:space="preserve">контроля </w:t>
      </w:r>
      <w:r>
        <w:t xml:space="preserve">в сфере осуществления за </w:t>
      </w:r>
      <w:r w:rsidRPr="002C45DA">
        <w:rPr>
          <w:rStyle w:val="a3"/>
          <w:b w:val="0"/>
          <w:bCs/>
        </w:rPr>
        <w:t xml:space="preserve">обеспечением сохранности автомобильных дорог общего пользования местного </w:t>
      </w:r>
      <w:proofErr w:type="gramStart"/>
      <w:r w:rsidRPr="002C45DA">
        <w:rPr>
          <w:rStyle w:val="a3"/>
          <w:b w:val="0"/>
          <w:bCs/>
        </w:rPr>
        <w:t>значения</w:t>
      </w:r>
      <w:r>
        <w:t xml:space="preserve"> </w:t>
      </w:r>
      <w:r w:rsidRPr="00FF7ADF">
        <w:t xml:space="preserve"> на</w:t>
      </w:r>
      <w:proofErr w:type="gramEnd"/>
      <w:r w:rsidRPr="00FF7ADF">
        <w:t xml:space="preserve"> территории </w:t>
      </w:r>
      <w:proofErr w:type="spellStart"/>
      <w:r w:rsidR="00E7728E">
        <w:t>Повалихинского</w:t>
      </w:r>
      <w:proofErr w:type="spellEnd"/>
      <w:r w:rsidR="00E7728E">
        <w:t xml:space="preserve"> </w:t>
      </w:r>
      <w:r>
        <w:t xml:space="preserve">сельского поселения </w:t>
      </w:r>
      <w:r w:rsidRPr="00FF7ADF">
        <w:t xml:space="preserve">Чухломского муниципального района являются: </w:t>
      </w:r>
    </w:p>
    <w:p w:rsidR="007B128E" w:rsidRPr="00FF7ADF" w:rsidRDefault="007B128E" w:rsidP="003E7CD2">
      <w:pPr>
        <w:pStyle w:val="a4"/>
        <w:spacing w:after="0" w:line="240" w:lineRule="exact"/>
        <w:jc w:val="both"/>
        <w:rPr>
          <w:b/>
        </w:rPr>
      </w:pPr>
      <w:r w:rsidRPr="00FF7ADF">
        <w:rPr>
          <w:b/>
          <w:i/>
        </w:rPr>
        <w:t xml:space="preserve">- </w:t>
      </w:r>
      <w:r w:rsidRPr="00FF7ADF">
        <w:rPr>
          <w:b/>
        </w:rPr>
        <w:t>Федеральное законодательство:</w:t>
      </w:r>
    </w:p>
    <w:p w:rsidR="007B128E" w:rsidRPr="00FF7ADF" w:rsidRDefault="007B128E" w:rsidP="003E7CD2">
      <w:pPr>
        <w:pStyle w:val="a4"/>
        <w:numPr>
          <w:ilvl w:val="0"/>
          <w:numId w:val="1"/>
        </w:numPr>
        <w:spacing w:after="0" w:line="240" w:lineRule="exact"/>
        <w:ind w:left="714" w:hanging="357"/>
        <w:jc w:val="both"/>
      </w:pPr>
      <w:r w:rsidRPr="00FF7ADF">
        <w:t xml:space="preserve">Конституция Российской Федерации.  </w:t>
      </w:r>
    </w:p>
    <w:p w:rsidR="007B128E" w:rsidRPr="002C45DA" w:rsidRDefault="007B128E" w:rsidP="003E7CD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</w:pPr>
      <w:r>
        <w:rPr>
          <w:color w:val="000000"/>
        </w:rPr>
        <w:t xml:space="preserve">Федеральным законом от 28.12.2009 №381-ФЗ «Об основах государственного регулирования торговой деятельности в Российской Федерации». </w:t>
      </w:r>
    </w:p>
    <w:p w:rsidR="007B128E" w:rsidRPr="002C45DA" w:rsidRDefault="007B128E" w:rsidP="002C45DA">
      <w:pPr>
        <w:pStyle w:val="a8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C45DA">
        <w:rPr>
          <w:color w:val="000000"/>
          <w:sz w:val="22"/>
          <w:szCs w:val="22"/>
        </w:rPr>
        <w:t xml:space="preserve">- </w:t>
      </w:r>
      <w:hyperlink r:id="rId5" w:history="1">
        <w:r w:rsidRPr="002C45DA">
          <w:rPr>
            <w:rStyle w:val="a6"/>
            <w:b w:val="0"/>
            <w:color w:val="000000"/>
            <w:sz w:val="22"/>
            <w:szCs w:val="22"/>
          </w:rPr>
          <w:t>Федеральный закон</w:t>
        </w:r>
      </w:hyperlink>
      <w:r w:rsidRPr="002C45DA">
        <w:rPr>
          <w:color w:val="000000"/>
          <w:sz w:val="22"/>
          <w:szCs w:val="22"/>
        </w:rPr>
        <w:t xml:space="preserve"> от 10.12.1995 N 196-ФЗ "О безопасности дорожного движения" ("Собрание законодательства РФ", 11.12.1995, N 50, ст. 4873);</w:t>
      </w:r>
    </w:p>
    <w:p w:rsidR="007B128E" w:rsidRPr="002C45DA" w:rsidRDefault="007B128E" w:rsidP="002C45DA">
      <w:pPr>
        <w:pStyle w:val="a8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C45DA">
        <w:rPr>
          <w:color w:val="000000"/>
          <w:sz w:val="22"/>
          <w:szCs w:val="22"/>
        </w:rPr>
        <w:t xml:space="preserve">- </w:t>
      </w:r>
      <w:hyperlink r:id="rId6" w:history="1">
        <w:r w:rsidRPr="002C45DA">
          <w:rPr>
            <w:rStyle w:val="a6"/>
            <w:b w:val="0"/>
            <w:color w:val="000000"/>
            <w:sz w:val="22"/>
            <w:szCs w:val="22"/>
          </w:rPr>
          <w:t>Федеральный закон</w:t>
        </w:r>
      </w:hyperlink>
      <w:r w:rsidRPr="002C45DA">
        <w:rPr>
          <w:color w:val="000000"/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 (Собрание законодательства Российской Федерации, 06.10.2003 N 40 ст. 3822);</w:t>
      </w:r>
    </w:p>
    <w:p w:rsidR="007B128E" w:rsidRPr="002C45DA" w:rsidRDefault="007B128E" w:rsidP="002C45DA">
      <w:pPr>
        <w:pStyle w:val="a8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C45DA">
        <w:rPr>
          <w:color w:val="000000"/>
          <w:sz w:val="22"/>
          <w:szCs w:val="22"/>
        </w:rPr>
        <w:t xml:space="preserve">- </w:t>
      </w:r>
      <w:hyperlink r:id="rId7" w:history="1">
        <w:r w:rsidRPr="002C45DA">
          <w:rPr>
            <w:rStyle w:val="a6"/>
            <w:b w:val="0"/>
            <w:color w:val="000000"/>
            <w:sz w:val="22"/>
            <w:szCs w:val="22"/>
          </w:rPr>
          <w:t>Федеральный закон</w:t>
        </w:r>
      </w:hyperlink>
      <w:r w:rsidRPr="002C45DA">
        <w:rPr>
          <w:color w:val="000000"/>
          <w:sz w:val="22"/>
          <w:szCs w:val="22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 46, ст. 5553);</w:t>
      </w:r>
    </w:p>
    <w:p w:rsidR="007B128E" w:rsidRPr="002C45DA" w:rsidRDefault="007B128E" w:rsidP="002C45DA">
      <w:pPr>
        <w:pStyle w:val="a8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C45DA">
        <w:rPr>
          <w:color w:val="000000"/>
          <w:sz w:val="22"/>
          <w:szCs w:val="22"/>
        </w:rPr>
        <w:t xml:space="preserve">- </w:t>
      </w:r>
      <w:hyperlink r:id="rId8" w:history="1">
        <w:r w:rsidRPr="002C45DA">
          <w:rPr>
            <w:rStyle w:val="a6"/>
            <w:b w:val="0"/>
            <w:color w:val="000000"/>
            <w:sz w:val="22"/>
            <w:szCs w:val="22"/>
          </w:rPr>
          <w:t>Федеральный закон</w:t>
        </w:r>
      </w:hyperlink>
      <w:r w:rsidRPr="002C45DA">
        <w:rPr>
          <w:color w:val="000000"/>
          <w:sz w:val="22"/>
          <w:szCs w:val="22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 от 30.12.2008 N 266);</w:t>
      </w:r>
    </w:p>
    <w:p w:rsidR="007B128E" w:rsidRPr="00FF7ADF" w:rsidRDefault="007B128E" w:rsidP="00681804">
      <w:pPr>
        <w:pStyle w:val="a4"/>
        <w:autoSpaceDE w:val="0"/>
        <w:autoSpaceDN w:val="0"/>
        <w:adjustRightInd w:val="0"/>
        <w:spacing w:after="0" w:line="240" w:lineRule="exact"/>
        <w:ind w:left="360"/>
        <w:jc w:val="both"/>
      </w:pPr>
    </w:p>
    <w:p w:rsidR="007B128E" w:rsidRPr="00FF7ADF" w:rsidRDefault="007B128E" w:rsidP="003E7CD2">
      <w:pPr>
        <w:pStyle w:val="a4"/>
        <w:spacing w:after="0" w:line="240" w:lineRule="exact"/>
        <w:jc w:val="both"/>
        <w:rPr>
          <w:b/>
        </w:rPr>
      </w:pPr>
      <w:r w:rsidRPr="00FF7ADF">
        <w:rPr>
          <w:b/>
        </w:rPr>
        <w:t xml:space="preserve">- Положения, постановления и решения органов местного самоуправления: </w:t>
      </w:r>
    </w:p>
    <w:p w:rsidR="007B128E" w:rsidRPr="00FF7ADF" w:rsidRDefault="007B128E" w:rsidP="003E7CD2">
      <w:pPr>
        <w:pStyle w:val="a4"/>
        <w:numPr>
          <w:ilvl w:val="0"/>
          <w:numId w:val="3"/>
        </w:numPr>
        <w:spacing w:after="0" w:line="240" w:lineRule="exact"/>
        <w:jc w:val="both"/>
        <w:rPr>
          <w:rStyle w:val="a3"/>
          <w:b w:val="0"/>
          <w:bCs/>
        </w:rPr>
      </w:pPr>
      <w:r w:rsidRPr="00FF7ADF">
        <w:rPr>
          <w:rStyle w:val="a3"/>
          <w:b w:val="0"/>
          <w:bCs/>
        </w:rPr>
        <w:t xml:space="preserve">Устав муниципального образования </w:t>
      </w:r>
      <w:proofErr w:type="spellStart"/>
      <w:r w:rsidR="00E7728E">
        <w:rPr>
          <w:rStyle w:val="a3"/>
          <w:b w:val="0"/>
          <w:bCs/>
        </w:rPr>
        <w:t>Повалихинское</w:t>
      </w:r>
      <w:proofErr w:type="spellEnd"/>
      <w:r w:rsidR="00E7728E">
        <w:rPr>
          <w:rStyle w:val="a3"/>
          <w:b w:val="0"/>
          <w:bCs/>
        </w:rPr>
        <w:t xml:space="preserve"> </w:t>
      </w:r>
      <w:r>
        <w:rPr>
          <w:rStyle w:val="a3"/>
          <w:b w:val="0"/>
          <w:bCs/>
        </w:rPr>
        <w:t>сельское поселение Чухломского муниципального</w:t>
      </w:r>
      <w:r w:rsidRPr="00FF7ADF">
        <w:rPr>
          <w:rStyle w:val="a3"/>
          <w:b w:val="0"/>
          <w:bCs/>
        </w:rPr>
        <w:t xml:space="preserve"> район</w:t>
      </w:r>
      <w:r>
        <w:rPr>
          <w:rStyle w:val="a3"/>
          <w:b w:val="0"/>
          <w:bCs/>
        </w:rPr>
        <w:t>а</w:t>
      </w:r>
      <w:r w:rsidRPr="00FF7ADF">
        <w:rPr>
          <w:rStyle w:val="a3"/>
          <w:b w:val="0"/>
          <w:bCs/>
        </w:rPr>
        <w:t xml:space="preserve"> Костромской области, утвержденный Решением С</w:t>
      </w:r>
      <w:r>
        <w:rPr>
          <w:rStyle w:val="a3"/>
          <w:b w:val="0"/>
          <w:bCs/>
        </w:rPr>
        <w:t xml:space="preserve">овета </w:t>
      </w:r>
      <w:r w:rsidRPr="00FF7ADF">
        <w:rPr>
          <w:rStyle w:val="a3"/>
          <w:b w:val="0"/>
          <w:bCs/>
        </w:rPr>
        <w:t xml:space="preserve">депутатов </w:t>
      </w:r>
      <w:proofErr w:type="spellStart"/>
      <w:r w:rsidR="00E7728E">
        <w:rPr>
          <w:rStyle w:val="a3"/>
          <w:b w:val="0"/>
          <w:bCs/>
        </w:rPr>
        <w:t>Повалихинского</w:t>
      </w:r>
      <w:proofErr w:type="spellEnd"/>
      <w:r w:rsidR="00E7728E">
        <w:rPr>
          <w:rStyle w:val="a3"/>
          <w:b w:val="0"/>
          <w:bCs/>
        </w:rPr>
        <w:t xml:space="preserve"> </w:t>
      </w:r>
      <w:r>
        <w:rPr>
          <w:rStyle w:val="a3"/>
          <w:b w:val="0"/>
          <w:bCs/>
        </w:rPr>
        <w:t xml:space="preserve">сельского поселения </w:t>
      </w:r>
      <w:r w:rsidRPr="00FF7ADF">
        <w:rPr>
          <w:rStyle w:val="a3"/>
          <w:b w:val="0"/>
          <w:bCs/>
        </w:rPr>
        <w:t>Чухлом</w:t>
      </w:r>
      <w:r w:rsidR="00E7728E">
        <w:rPr>
          <w:rStyle w:val="a3"/>
          <w:b w:val="0"/>
          <w:bCs/>
        </w:rPr>
        <w:t>ского муниципального района от 05 июля</w:t>
      </w:r>
      <w:r>
        <w:rPr>
          <w:rStyle w:val="a3"/>
          <w:b w:val="0"/>
          <w:bCs/>
        </w:rPr>
        <w:t xml:space="preserve"> 2019 </w:t>
      </w:r>
      <w:r w:rsidRPr="00FF7ADF">
        <w:rPr>
          <w:rStyle w:val="a3"/>
          <w:b w:val="0"/>
          <w:bCs/>
        </w:rPr>
        <w:t>года</w:t>
      </w:r>
      <w:r w:rsidR="00E7728E">
        <w:rPr>
          <w:rStyle w:val="a3"/>
          <w:b w:val="0"/>
          <w:bCs/>
        </w:rPr>
        <w:t xml:space="preserve"> № 112</w:t>
      </w:r>
      <w:r w:rsidRPr="00FF7ADF">
        <w:rPr>
          <w:rStyle w:val="a3"/>
          <w:b w:val="0"/>
          <w:bCs/>
        </w:rPr>
        <w:t>.</w:t>
      </w:r>
    </w:p>
    <w:p w:rsidR="007B128E" w:rsidRDefault="007B128E" w:rsidP="003E7CD2">
      <w:pPr>
        <w:pStyle w:val="a4"/>
        <w:numPr>
          <w:ilvl w:val="0"/>
          <w:numId w:val="3"/>
        </w:numPr>
        <w:spacing w:after="0" w:line="240" w:lineRule="exact"/>
        <w:jc w:val="both"/>
        <w:rPr>
          <w:rStyle w:val="a3"/>
          <w:b w:val="0"/>
          <w:bCs/>
        </w:rPr>
      </w:pPr>
      <w:r w:rsidRPr="00FF7ADF">
        <w:rPr>
          <w:rStyle w:val="a3"/>
          <w:b w:val="0"/>
          <w:bCs/>
        </w:rPr>
        <w:t xml:space="preserve">Постановление администрации </w:t>
      </w:r>
      <w:proofErr w:type="spellStart"/>
      <w:r w:rsidR="00E7728E">
        <w:rPr>
          <w:rStyle w:val="a3"/>
          <w:b w:val="0"/>
          <w:bCs/>
        </w:rPr>
        <w:t>Повалихинского</w:t>
      </w:r>
      <w:proofErr w:type="spellEnd"/>
      <w:r>
        <w:rPr>
          <w:rStyle w:val="a3"/>
          <w:b w:val="0"/>
          <w:bCs/>
        </w:rPr>
        <w:t xml:space="preserve"> сельского поселения </w:t>
      </w:r>
      <w:r w:rsidRPr="00FF7ADF">
        <w:rPr>
          <w:rStyle w:val="a3"/>
          <w:b w:val="0"/>
          <w:bCs/>
        </w:rPr>
        <w:t>Чухломского муниципального района</w:t>
      </w:r>
      <w:r>
        <w:rPr>
          <w:rStyle w:val="a3"/>
          <w:b w:val="0"/>
          <w:bCs/>
        </w:rPr>
        <w:t xml:space="preserve"> Костромской области</w:t>
      </w:r>
      <w:r w:rsidRPr="00FF7ADF">
        <w:rPr>
          <w:rStyle w:val="a3"/>
          <w:b w:val="0"/>
          <w:bCs/>
        </w:rPr>
        <w:t xml:space="preserve"> «Об утверждении Административного регламента </w:t>
      </w:r>
      <w:r>
        <w:rPr>
          <w:rStyle w:val="a3"/>
          <w:b w:val="0"/>
          <w:bCs/>
        </w:rPr>
        <w:t xml:space="preserve">исполнения администрацией </w:t>
      </w:r>
      <w:proofErr w:type="spellStart"/>
      <w:r w:rsidR="00E7728E">
        <w:rPr>
          <w:rStyle w:val="a3"/>
          <w:b w:val="0"/>
          <w:bCs/>
        </w:rPr>
        <w:t>Повалихинского</w:t>
      </w:r>
      <w:proofErr w:type="spellEnd"/>
      <w:r>
        <w:rPr>
          <w:rStyle w:val="a3"/>
          <w:b w:val="0"/>
          <w:bCs/>
        </w:rPr>
        <w:t xml:space="preserve"> сельского поселения муниципальной функции контроль за обеспечением сохранности автомобильных </w:t>
      </w:r>
      <w:proofErr w:type="gramStart"/>
      <w:r>
        <w:rPr>
          <w:rStyle w:val="a3"/>
          <w:b w:val="0"/>
          <w:bCs/>
        </w:rPr>
        <w:t>дорог  общего</w:t>
      </w:r>
      <w:proofErr w:type="gramEnd"/>
      <w:r>
        <w:rPr>
          <w:rStyle w:val="a3"/>
          <w:b w:val="0"/>
          <w:bCs/>
        </w:rPr>
        <w:t xml:space="preserve"> пользования местного значения </w:t>
      </w:r>
      <w:proofErr w:type="spellStart"/>
      <w:r w:rsidR="00E7728E">
        <w:rPr>
          <w:rStyle w:val="a3"/>
          <w:b w:val="0"/>
          <w:bCs/>
        </w:rPr>
        <w:t>Повалихинского</w:t>
      </w:r>
      <w:proofErr w:type="spellEnd"/>
      <w:r w:rsidR="00E7728E">
        <w:rPr>
          <w:rStyle w:val="a3"/>
          <w:b w:val="0"/>
          <w:bCs/>
        </w:rPr>
        <w:t xml:space="preserve"> сельского поселения</w:t>
      </w:r>
      <w:r w:rsidR="00E7728E">
        <w:t xml:space="preserve"> № 27 от 28.06.2013г.</w:t>
      </w:r>
    </w:p>
    <w:p w:rsidR="007B128E" w:rsidRPr="005C196B" w:rsidRDefault="007B128E" w:rsidP="005C196B">
      <w:pPr>
        <w:pStyle w:val="a4"/>
        <w:numPr>
          <w:ilvl w:val="0"/>
          <w:numId w:val="3"/>
        </w:numPr>
        <w:spacing w:after="0" w:line="240" w:lineRule="exact"/>
        <w:jc w:val="both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 xml:space="preserve">Решение Совета депутатов </w:t>
      </w:r>
      <w:proofErr w:type="spellStart"/>
      <w:r w:rsidR="00E7728E">
        <w:rPr>
          <w:rStyle w:val="a3"/>
          <w:b w:val="0"/>
          <w:bCs/>
          <w:color w:val="000000"/>
        </w:rPr>
        <w:t>Повалихинского</w:t>
      </w:r>
      <w:proofErr w:type="spellEnd"/>
      <w:r w:rsidRPr="005C196B">
        <w:rPr>
          <w:rStyle w:val="a3"/>
          <w:b w:val="0"/>
          <w:bCs/>
          <w:color w:val="000000"/>
        </w:rPr>
        <w:t xml:space="preserve"> сельского поселения Чухломского муниципального района Костромской области «</w:t>
      </w:r>
      <w:r w:rsidRPr="0009694D">
        <w:t xml:space="preserve">Об утверждении </w:t>
      </w:r>
      <w:proofErr w:type="gramStart"/>
      <w:r w:rsidRPr="0009694D">
        <w:rPr>
          <w:color w:val="000000"/>
        </w:rPr>
        <w:t>Порядка  осуществления</w:t>
      </w:r>
      <w:proofErr w:type="gramEnd"/>
      <w:r w:rsidRPr="0009694D">
        <w:rPr>
          <w:color w:val="000000"/>
        </w:rPr>
        <w:t xml:space="preserve"> муниципального контроля </w:t>
      </w:r>
      <w:r>
        <w:rPr>
          <w:color w:val="000000"/>
        </w:rPr>
        <w:t xml:space="preserve">за обеспечением сохранности автомобильных дорог местного значения </w:t>
      </w:r>
      <w:r w:rsidRPr="0009694D">
        <w:rPr>
          <w:color w:val="000000"/>
        </w:rPr>
        <w:t xml:space="preserve">в </w:t>
      </w:r>
      <w:r>
        <w:rPr>
          <w:color w:val="000000"/>
        </w:rPr>
        <w:t>границах населённых пунктов</w:t>
      </w:r>
      <w:r w:rsidRPr="0009694D">
        <w:rPr>
          <w:bCs/>
        </w:rPr>
        <w:t xml:space="preserve"> </w:t>
      </w:r>
      <w:proofErr w:type="spellStart"/>
      <w:r w:rsidR="00E7728E">
        <w:t>Повалихинского</w:t>
      </w:r>
      <w:proofErr w:type="spellEnd"/>
      <w:r w:rsidRPr="0009694D">
        <w:t xml:space="preserve">  сельского поселения Чухломского муниципального района Костромской области</w:t>
      </w:r>
      <w:r>
        <w:t>».</w:t>
      </w:r>
      <w:r w:rsidRPr="008041E6">
        <w:rPr>
          <w:rStyle w:val="a3"/>
          <w:b w:val="0"/>
          <w:bCs/>
          <w:color w:val="C00000"/>
        </w:rPr>
        <w:t xml:space="preserve"> </w:t>
      </w:r>
      <w:r w:rsidRPr="005C196B">
        <w:rPr>
          <w:rStyle w:val="a3"/>
          <w:b w:val="0"/>
          <w:bCs/>
          <w:color w:val="000000"/>
        </w:rPr>
        <w:t xml:space="preserve">от </w:t>
      </w:r>
      <w:r w:rsidR="005D45DF">
        <w:rPr>
          <w:rStyle w:val="a3"/>
          <w:b w:val="0"/>
          <w:bCs/>
          <w:color w:val="000000"/>
        </w:rPr>
        <w:t>29.06</w:t>
      </w:r>
      <w:r>
        <w:rPr>
          <w:rStyle w:val="a3"/>
          <w:b w:val="0"/>
          <w:bCs/>
          <w:color w:val="000000"/>
        </w:rPr>
        <w:t>.2017</w:t>
      </w:r>
      <w:r w:rsidRPr="005C196B">
        <w:rPr>
          <w:rStyle w:val="a3"/>
          <w:b w:val="0"/>
          <w:bCs/>
          <w:color w:val="000000"/>
        </w:rPr>
        <w:t>года</w:t>
      </w:r>
      <w:r w:rsidR="005D45DF">
        <w:rPr>
          <w:rStyle w:val="a3"/>
          <w:b w:val="0"/>
          <w:bCs/>
          <w:color w:val="000000"/>
        </w:rPr>
        <w:t xml:space="preserve"> № 71</w:t>
      </w:r>
      <w:r w:rsidRPr="005C196B">
        <w:rPr>
          <w:rStyle w:val="a3"/>
          <w:b w:val="0"/>
          <w:bCs/>
          <w:color w:val="000000"/>
        </w:rPr>
        <w:t>.</w:t>
      </w:r>
    </w:p>
    <w:p w:rsidR="007B128E" w:rsidRPr="00FF7ADF" w:rsidRDefault="007B128E" w:rsidP="00076F8A">
      <w:pPr>
        <w:pStyle w:val="a4"/>
        <w:spacing w:after="0" w:line="240" w:lineRule="exact"/>
        <w:rPr>
          <w:rStyle w:val="a3"/>
          <w:bCs/>
        </w:rPr>
      </w:pPr>
    </w:p>
    <w:p w:rsidR="007B128E" w:rsidRPr="00DA0D45" w:rsidRDefault="007B128E" w:rsidP="00DA0D45">
      <w:pPr>
        <w:pStyle w:val="a4"/>
        <w:spacing w:after="0" w:line="240" w:lineRule="exact"/>
        <w:rPr>
          <w:rStyle w:val="a3"/>
          <w:bCs/>
          <w:sz w:val="22"/>
          <w:szCs w:val="22"/>
        </w:rPr>
      </w:pPr>
      <w:r w:rsidRPr="00FF7ADF">
        <w:rPr>
          <w:rStyle w:val="a3"/>
          <w:bCs/>
        </w:rPr>
        <w:t xml:space="preserve">II. </w:t>
      </w:r>
      <w:r w:rsidRPr="00F9000A">
        <w:rPr>
          <w:rStyle w:val="a3"/>
          <w:bCs/>
          <w:sz w:val="22"/>
          <w:szCs w:val="22"/>
        </w:rPr>
        <w:t>Организаци</w:t>
      </w:r>
      <w:r>
        <w:rPr>
          <w:rStyle w:val="a3"/>
          <w:bCs/>
          <w:sz w:val="22"/>
          <w:szCs w:val="22"/>
        </w:rPr>
        <w:t>я осуществления муниципального</w:t>
      </w:r>
      <w:r w:rsidRPr="00F9000A">
        <w:rPr>
          <w:rStyle w:val="a3"/>
          <w:bCs/>
          <w:sz w:val="22"/>
          <w:szCs w:val="22"/>
        </w:rPr>
        <w:t xml:space="preserve"> к</w:t>
      </w:r>
      <w:r>
        <w:rPr>
          <w:rStyle w:val="a3"/>
          <w:bCs/>
          <w:sz w:val="22"/>
          <w:szCs w:val="22"/>
        </w:rPr>
        <w:t xml:space="preserve">онтроля </w:t>
      </w:r>
      <w:r>
        <w:rPr>
          <w:rStyle w:val="a3"/>
          <w:bCs/>
        </w:rPr>
        <w:t xml:space="preserve">в </w:t>
      </w:r>
      <w:proofErr w:type="gramStart"/>
      <w:r>
        <w:rPr>
          <w:rStyle w:val="a3"/>
          <w:bCs/>
        </w:rPr>
        <w:t>сфере  дорожной</w:t>
      </w:r>
      <w:proofErr w:type="gramEnd"/>
      <w:r>
        <w:rPr>
          <w:rStyle w:val="a3"/>
          <w:bCs/>
        </w:rPr>
        <w:t xml:space="preserve"> деятельности.</w:t>
      </w:r>
    </w:p>
    <w:p w:rsidR="007B128E" w:rsidRPr="00FF7ADF" w:rsidRDefault="007B128E" w:rsidP="003E7CD2">
      <w:pPr>
        <w:pStyle w:val="a4"/>
        <w:spacing w:after="0" w:line="240" w:lineRule="exact"/>
        <w:ind w:firstLine="706"/>
        <w:jc w:val="both"/>
      </w:pPr>
    </w:p>
    <w:p w:rsidR="007B128E" w:rsidRPr="0067118B" w:rsidRDefault="007B128E" w:rsidP="0067118B">
      <w:pPr>
        <w:pStyle w:val="a9"/>
        <w:spacing w:before="0" w:beforeAutospacing="0" w:after="0" w:afterAutospacing="0"/>
        <w:ind w:firstLineChars="200" w:firstLine="480"/>
        <w:jc w:val="both"/>
        <w:rPr>
          <w:color w:val="000000"/>
          <w:sz w:val="22"/>
          <w:szCs w:val="22"/>
        </w:rPr>
      </w:pPr>
      <w:r>
        <w:t xml:space="preserve">Основной задачей </w:t>
      </w:r>
      <w:r w:rsidRPr="00E67803">
        <w:t xml:space="preserve">муниципального </w:t>
      </w:r>
      <w:proofErr w:type="gramStart"/>
      <w:r w:rsidRPr="00E67803">
        <w:t xml:space="preserve">контроля </w:t>
      </w:r>
      <w:r>
        <w:t xml:space="preserve"> сохранности</w:t>
      </w:r>
      <w:proofErr w:type="gramEnd"/>
      <w:r>
        <w:t xml:space="preserve"> автомобильных дорог являе</w:t>
      </w:r>
      <w:r w:rsidRPr="00E67803">
        <w:t xml:space="preserve">тся </w:t>
      </w:r>
      <w:r>
        <w:t xml:space="preserve">проверка соблюдения и </w:t>
      </w:r>
      <w:r w:rsidRPr="00E67803">
        <w:t xml:space="preserve">выявление </w:t>
      </w:r>
      <w:r w:rsidRPr="00AB4BFB">
        <w:t xml:space="preserve">нарушений обязательных требований, установленных в </w:t>
      </w:r>
      <w:proofErr w:type="spellStart"/>
      <w:r w:rsidRPr="00AB4BFB">
        <w:t>отношении</w:t>
      </w:r>
      <w:r>
        <w:rPr>
          <w:color w:val="000000"/>
          <w:sz w:val="22"/>
          <w:szCs w:val="22"/>
        </w:rPr>
        <w:t>проверок</w:t>
      </w:r>
      <w:proofErr w:type="spellEnd"/>
      <w:r>
        <w:rPr>
          <w:color w:val="000000"/>
          <w:sz w:val="22"/>
          <w:szCs w:val="22"/>
        </w:rPr>
        <w:t xml:space="preserve"> в сфере </w:t>
      </w:r>
      <w:r w:rsidRPr="0009694D">
        <w:rPr>
          <w:color w:val="000000"/>
        </w:rPr>
        <w:t xml:space="preserve">контроля </w:t>
      </w:r>
      <w:r>
        <w:rPr>
          <w:color w:val="000000"/>
        </w:rPr>
        <w:t xml:space="preserve">за обеспечением сохранности автомобильных дорог местного значения </w:t>
      </w:r>
      <w:r w:rsidRPr="0009694D">
        <w:rPr>
          <w:color w:val="000000"/>
        </w:rPr>
        <w:t xml:space="preserve">в </w:t>
      </w:r>
      <w:r>
        <w:rPr>
          <w:color w:val="000000"/>
        </w:rPr>
        <w:t>границах населённых пунктов</w:t>
      </w:r>
      <w:r>
        <w:rPr>
          <w:color w:val="000000"/>
          <w:sz w:val="22"/>
          <w:szCs w:val="22"/>
        </w:rPr>
        <w:t>.</w:t>
      </w:r>
    </w:p>
    <w:p w:rsidR="007B128E" w:rsidRDefault="007B128E" w:rsidP="003E7CD2">
      <w:pPr>
        <w:pStyle w:val="a4"/>
        <w:spacing w:after="0" w:line="240" w:lineRule="exact"/>
      </w:pPr>
    </w:p>
    <w:p w:rsidR="007B128E" w:rsidRPr="00076F8A" w:rsidRDefault="007B128E" w:rsidP="00076F8A">
      <w:pPr>
        <w:pStyle w:val="a4"/>
        <w:spacing w:after="0" w:line="240" w:lineRule="exact"/>
        <w:rPr>
          <w:b/>
          <w:bCs/>
        </w:rPr>
      </w:pPr>
      <w:r w:rsidRPr="00FF7ADF">
        <w:t>В</w:t>
      </w:r>
      <w:r>
        <w:t xml:space="preserve"> </w:t>
      </w:r>
      <w:r w:rsidRPr="00FF7ADF">
        <w:t xml:space="preserve">администрации </w:t>
      </w:r>
      <w:proofErr w:type="spellStart"/>
      <w:r w:rsidR="00E7728E">
        <w:t>Повалихинского</w:t>
      </w:r>
      <w:proofErr w:type="spellEnd"/>
      <w:r>
        <w:t xml:space="preserve"> сельского поселения Ч</w:t>
      </w:r>
      <w:r w:rsidRPr="00FF7ADF">
        <w:t>у</w:t>
      </w:r>
      <w:r>
        <w:t xml:space="preserve">хломского муниципального района </w:t>
      </w:r>
      <w:r w:rsidRPr="00FF7ADF">
        <w:t xml:space="preserve">проведением муниципального </w:t>
      </w:r>
      <w:r>
        <w:t>контроля в сфере дорожной деятельности</w:t>
      </w:r>
      <w:r w:rsidRPr="00FF7ADF">
        <w:t xml:space="preserve"> занимается </w:t>
      </w:r>
      <w:r>
        <w:t>два человека</w:t>
      </w:r>
      <w:r w:rsidRPr="00FF7ADF">
        <w:t xml:space="preserve">: </w:t>
      </w:r>
      <w:r>
        <w:t xml:space="preserve">Глава  и ведущий специалист администрации </w:t>
      </w:r>
      <w:proofErr w:type="spellStart"/>
      <w:r w:rsidR="00E7728E">
        <w:t>Повалихинского</w:t>
      </w:r>
      <w:proofErr w:type="spellEnd"/>
      <w:r>
        <w:t xml:space="preserve"> сельского поселения  Чухломского муниципального района Костромской области.</w:t>
      </w:r>
      <w:bookmarkStart w:id="0" w:name="_GoBack"/>
      <w:bookmarkEnd w:id="0"/>
    </w:p>
    <w:p w:rsidR="007B128E" w:rsidRPr="00AB4BFB" w:rsidRDefault="007B128E" w:rsidP="003E7CD2">
      <w:pPr>
        <w:pStyle w:val="a4"/>
        <w:spacing w:after="0" w:line="240" w:lineRule="exact"/>
        <w:jc w:val="center"/>
        <w:rPr>
          <w:b/>
          <w:bCs/>
        </w:rPr>
      </w:pPr>
      <w:r>
        <w:rPr>
          <w:b/>
        </w:rPr>
        <w:t xml:space="preserve">Ш. </w:t>
      </w:r>
      <w:r w:rsidRPr="00FF7ADF">
        <w:rPr>
          <w:b/>
        </w:rPr>
        <w:t xml:space="preserve">Проведение </w:t>
      </w:r>
      <w:r>
        <w:rPr>
          <w:b/>
        </w:rPr>
        <w:t xml:space="preserve">муниципального </w:t>
      </w:r>
      <w:r w:rsidRPr="00FF7ADF">
        <w:rPr>
          <w:b/>
        </w:rPr>
        <w:t>контроля</w:t>
      </w:r>
      <w:r>
        <w:rPr>
          <w:b/>
        </w:rPr>
        <w:t xml:space="preserve"> </w:t>
      </w:r>
      <w:r>
        <w:rPr>
          <w:rStyle w:val="a3"/>
          <w:bCs/>
        </w:rPr>
        <w:t>в сфере дорожной деятельности</w:t>
      </w:r>
    </w:p>
    <w:p w:rsidR="007B128E" w:rsidRPr="006B2F23" w:rsidRDefault="007B128E" w:rsidP="003E7CD2">
      <w:pPr>
        <w:spacing w:before="270" w:after="100" w:afterAutospacing="1"/>
        <w:outlineLvl w:val="0"/>
        <w:rPr>
          <w:b/>
        </w:rPr>
      </w:pPr>
      <w:r w:rsidRPr="00FF7ADF">
        <w:t xml:space="preserve">Администрацией </w:t>
      </w:r>
      <w:proofErr w:type="spellStart"/>
      <w:r w:rsidR="00E7728E">
        <w:t>Повалихинского</w:t>
      </w:r>
      <w:proofErr w:type="spellEnd"/>
      <w:r>
        <w:t xml:space="preserve"> сельского поселения </w:t>
      </w:r>
      <w:r w:rsidRPr="00FF7ADF">
        <w:t>Чухломского муниципального района Костромской области про</w:t>
      </w:r>
      <w:r>
        <w:t xml:space="preserve">ведение </w:t>
      </w:r>
      <w:r w:rsidRPr="00FF7ADF">
        <w:t xml:space="preserve">плановых проверок в отношении физических лиц – </w:t>
      </w:r>
      <w:r>
        <w:t>0</w:t>
      </w:r>
      <w:r w:rsidRPr="00FF7ADF">
        <w:t xml:space="preserve"> проверок.  Итого общее количество плановых и внеплановых проверок, проведенных за </w:t>
      </w:r>
      <w:r w:rsidRPr="00FF7ADF">
        <w:lastRenderedPageBreak/>
        <w:t>отчетный период составляет -</w:t>
      </w:r>
      <w:r>
        <w:t>0</w:t>
      </w:r>
      <w:r w:rsidRPr="00FF7ADF">
        <w:t xml:space="preserve">, в том числе: 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r w:rsidRPr="00FF7ADF">
        <w:t xml:space="preserve">- в отношении юридических лиц - 0, 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proofErr w:type="gramStart"/>
      <w:r w:rsidRPr="00FF7ADF">
        <w:t>из</w:t>
      </w:r>
      <w:proofErr w:type="gramEnd"/>
      <w:r w:rsidRPr="00FF7ADF">
        <w:t xml:space="preserve"> них плановых- 0, 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r w:rsidRPr="00FF7ADF">
        <w:t xml:space="preserve">- в отношении индивидуальных предпринимателей - 0, 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proofErr w:type="gramStart"/>
      <w:r w:rsidRPr="00FF7ADF">
        <w:t>из</w:t>
      </w:r>
      <w:proofErr w:type="gramEnd"/>
      <w:r w:rsidRPr="00FF7ADF">
        <w:t xml:space="preserve"> них плановых - </w:t>
      </w:r>
      <w:r>
        <w:t>0</w:t>
      </w:r>
      <w:r w:rsidRPr="00FF7ADF">
        <w:t>,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r>
        <w:t xml:space="preserve"> - в отношении граждан - 0</w:t>
      </w:r>
      <w:r w:rsidRPr="00FF7ADF">
        <w:t xml:space="preserve">, 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proofErr w:type="gramStart"/>
      <w:r w:rsidRPr="00FF7ADF">
        <w:t>в</w:t>
      </w:r>
      <w:proofErr w:type="gramEnd"/>
      <w:r w:rsidRPr="00FF7ADF">
        <w:t xml:space="preserve"> том числе 0 внеплановых. 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r>
        <w:t xml:space="preserve">Проверками было </w:t>
      </w:r>
      <w:r w:rsidRPr="00584D46">
        <w:t xml:space="preserve">охвачено </w:t>
      </w:r>
      <w:r>
        <w:t xml:space="preserve">     0 </w:t>
      </w:r>
      <w:proofErr w:type="spellStart"/>
      <w:r w:rsidRPr="00584D46">
        <w:t>кв.м</w:t>
      </w:r>
      <w:proofErr w:type="spellEnd"/>
      <w:r w:rsidRPr="00584D46">
        <w:t xml:space="preserve">. </w:t>
      </w:r>
      <w:r>
        <w:t>дорог.</w:t>
      </w:r>
    </w:p>
    <w:p w:rsidR="007B128E" w:rsidRPr="00FF7ADF" w:rsidRDefault="007B128E" w:rsidP="003E7CD2">
      <w:pPr>
        <w:spacing w:before="270" w:after="100" w:afterAutospacing="1"/>
        <w:jc w:val="center"/>
        <w:outlineLvl w:val="0"/>
        <w:rPr>
          <w:b/>
        </w:rPr>
      </w:pPr>
      <w:r>
        <w:rPr>
          <w:b/>
        </w:rPr>
        <w:t>Раздел 4</w:t>
      </w:r>
      <w:r w:rsidRPr="00FF7ADF">
        <w:rPr>
          <w:b/>
        </w:rPr>
        <w:t>. Действ</w:t>
      </w:r>
      <w:r>
        <w:rPr>
          <w:b/>
        </w:rPr>
        <w:t xml:space="preserve">ия муниципальных инспекторов в сфере дорожной </w:t>
      </w:r>
      <w:r w:rsidRPr="00E67A45">
        <w:rPr>
          <w:b/>
        </w:rPr>
        <w:t>деятельности</w:t>
      </w:r>
      <w:r w:rsidRPr="00FF7ADF">
        <w:rPr>
          <w:b/>
        </w:rPr>
        <w:t>, по пресечению нарушений обязательных требований и (или) устранению таких нарушений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r>
        <w:t>Плановых проверок в 2018 году не проводилось.</w:t>
      </w:r>
    </w:p>
    <w:p w:rsidR="007B128E" w:rsidRPr="00FF7ADF" w:rsidRDefault="007B128E" w:rsidP="004910F0">
      <w:pPr>
        <w:spacing w:before="270" w:after="100" w:afterAutospacing="1"/>
        <w:jc w:val="center"/>
        <w:outlineLvl w:val="0"/>
        <w:rPr>
          <w:b/>
        </w:rPr>
      </w:pPr>
      <w:r>
        <w:rPr>
          <w:b/>
        </w:rPr>
        <w:t>Раздел 5</w:t>
      </w:r>
      <w:r w:rsidRPr="00FF7ADF">
        <w:rPr>
          <w:b/>
        </w:rPr>
        <w:t>. Анализ и оценка эффекти</w:t>
      </w:r>
      <w:r>
        <w:rPr>
          <w:b/>
        </w:rPr>
        <w:t xml:space="preserve">вности муниципального </w:t>
      </w:r>
      <w:r w:rsidRPr="00FF7ADF">
        <w:rPr>
          <w:b/>
        </w:rPr>
        <w:t>контроля</w:t>
      </w:r>
      <w:r w:rsidR="00076F8A">
        <w:rPr>
          <w:b/>
        </w:rPr>
        <w:t xml:space="preserve"> в сфере         </w:t>
      </w:r>
      <w:r>
        <w:rPr>
          <w:b/>
        </w:rPr>
        <w:t>дорожной</w:t>
      </w:r>
      <w:r w:rsidRPr="00E67A45">
        <w:rPr>
          <w:b/>
        </w:rPr>
        <w:t xml:space="preserve"> деятельности</w:t>
      </w:r>
      <w:r>
        <w:rPr>
          <w:b/>
        </w:rPr>
        <w:t>.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r w:rsidRPr="00FF7ADF">
        <w:t xml:space="preserve">Показатели деятельности </w:t>
      </w:r>
      <w:r>
        <w:t>специалистов администрации</w:t>
      </w:r>
      <w:r w:rsidRPr="00FF7ADF">
        <w:t xml:space="preserve"> по исполнению</w:t>
      </w:r>
      <w:r>
        <w:t xml:space="preserve"> дорожной деятельности за 2018</w:t>
      </w:r>
      <w:r w:rsidRPr="00FF7ADF">
        <w:t xml:space="preserve"> год: Удельный вес выполнения плана проведения плановых проверок за 201</w:t>
      </w:r>
      <w:r>
        <w:t xml:space="preserve">8 год в отношении юридических лиц, индивидуальных </w:t>
      </w:r>
      <w:proofErr w:type="gramStart"/>
      <w:r>
        <w:t>предпринимателей( в</w:t>
      </w:r>
      <w:proofErr w:type="gramEnd"/>
      <w:r>
        <w:t xml:space="preserve"> %) - 0</w:t>
      </w:r>
      <w:r w:rsidRPr="00FF7ADF">
        <w:t>.</w:t>
      </w:r>
    </w:p>
    <w:p w:rsidR="007B128E" w:rsidRDefault="007B128E" w:rsidP="003E7CD2">
      <w:pPr>
        <w:spacing w:before="270" w:after="100" w:afterAutospacing="1"/>
        <w:jc w:val="both"/>
        <w:outlineLvl w:val="0"/>
      </w:pPr>
      <w:r w:rsidRPr="00FF7ADF">
        <w:t xml:space="preserve"> Удельный вес проверок, в ходе которых выявлены </w:t>
      </w:r>
      <w:proofErr w:type="gramStart"/>
      <w:r w:rsidRPr="00FF7ADF">
        <w:t>нарушения  законодательства</w:t>
      </w:r>
      <w:proofErr w:type="gramEnd"/>
      <w:r>
        <w:t xml:space="preserve"> при использовании дорожной деятельности</w:t>
      </w:r>
      <w:r w:rsidRPr="00FF7ADF">
        <w:t>, и материалы по которым направлены в ор</w:t>
      </w:r>
      <w:r>
        <w:t xml:space="preserve">ган </w:t>
      </w:r>
      <w:proofErr w:type="spellStart"/>
      <w:r>
        <w:t>государственного</w:t>
      </w:r>
      <w:r w:rsidRPr="00FF7ADF">
        <w:t>контроля</w:t>
      </w:r>
      <w:proofErr w:type="spellEnd"/>
      <w:r w:rsidRPr="00FF7ADF">
        <w:t xml:space="preserve">, к общему количеству проверок (%) </w:t>
      </w:r>
      <w:r>
        <w:t>–0</w:t>
      </w:r>
      <w:r w:rsidRPr="00FF7ADF">
        <w:t>.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r w:rsidRPr="00FF7ADF">
        <w:t xml:space="preserve"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(в % от общего числа направленных в органы прокуратуры заявлений) - 0 % (внеплановые проверки в отношении юридических лиц и индивидуальных предпринимателей не проводились); </w:t>
      </w:r>
    </w:p>
    <w:p w:rsidR="007B128E" w:rsidRPr="00FF7ADF" w:rsidRDefault="007B128E" w:rsidP="003E7CD2">
      <w:pPr>
        <w:spacing w:before="270" w:after="100" w:afterAutospacing="1"/>
        <w:jc w:val="both"/>
        <w:outlineLvl w:val="0"/>
      </w:pPr>
      <w:r w:rsidRPr="00FF7ADF">
        <w:t xml:space="preserve">Доля проверок, результаты которых были признаны недействительными (в процентах от общего числа проведенных проверок) – 0 %. </w:t>
      </w:r>
    </w:p>
    <w:p w:rsidR="007B128E" w:rsidRPr="00E67A45" w:rsidRDefault="007B128E" w:rsidP="004910F0">
      <w:pPr>
        <w:spacing w:before="270" w:after="100" w:afterAutospacing="1"/>
        <w:jc w:val="center"/>
        <w:outlineLvl w:val="0"/>
        <w:rPr>
          <w:b/>
        </w:rPr>
      </w:pPr>
      <w:r w:rsidRPr="00E67A45">
        <w:rPr>
          <w:b/>
        </w:rPr>
        <w:t>Раздел 6. Выводы и предложения по результатам муниципального контроля</w:t>
      </w:r>
      <w:r>
        <w:rPr>
          <w:b/>
        </w:rPr>
        <w:t xml:space="preserve"> </w:t>
      </w:r>
      <w:r w:rsidRPr="00E67A45">
        <w:rPr>
          <w:b/>
        </w:rPr>
        <w:t xml:space="preserve">в сфере </w:t>
      </w:r>
      <w:r>
        <w:rPr>
          <w:b/>
        </w:rPr>
        <w:t>дорожной деятельности.</w:t>
      </w:r>
    </w:p>
    <w:p w:rsidR="007B128E" w:rsidRPr="00E67A45" w:rsidRDefault="007B128E" w:rsidP="00E67A45">
      <w:pPr>
        <w:widowControl/>
        <w:shd w:val="clear" w:color="auto" w:fill="FFFFFF"/>
        <w:suppressAutoHyphens w:val="0"/>
        <w:rPr>
          <w:rFonts w:ascii="yandex-sans" w:hAnsi="yandex-sans"/>
          <w:color w:val="000000"/>
          <w:kern w:val="0"/>
          <w:lang w:eastAsia="ru-RU"/>
        </w:rPr>
      </w:pPr>
      <w:r w:rsidRPr="00E67A45">
        <w:rPr>
          <w:rFonts w:ascii="yandex-sans" w:hAnsi="yandex-sans"/>
          <w:color w:val="000000"/>
          <w:kern w:val="0"/>
          <w:lang w:eastAsia="ru-RU"/>
        </w:rPr>
        <w:t>С целью повышения эффективности и результативности осуществления муниципального контроля необходимо принятие всего комплекса мер, предусмотренных действующим российским законодательством и направленных на предупреждение, выявление и пресечение нарушений в</w:t>
      </w:r>
      <w:r>
        <w:rPr>
          <w:rFonts w:ascii="yandex-sans" w:hAnsi="yandex-sans"/>
          <w:color w:val="000000"/>
          <w:kern w:val="0"/>
          <w:lang w:eastAsia="ru-RU"/>
        </w:rPr>
        <w:t xml:space="preserve"> </w:t>
      </w:r>
      <w:r w:rsidRPr="00E67A45">
        <w:rPr>
          <w:rFonts w:ascii="yandex-sans" w:hAnsi="yandex-sans"/>
          <w:color w:val="000000"/>
          <w:kern w:val="0"/>
          <w:lang w:eastAsia="ru-RU"/>
        </w:rPr>
        <w:t>рамках осуществления полномочий по муниципальному контролю.</w:t>
      </w:r>
    </w:p>
    <w:p w:rsidR="00076F8A" w:rsidRPr="00416C4E" w:rsidRDefault="00076F8A" w:rsidP="00076F8A">
      <w:pPr>
        <w:ind w:firstLine="708"/>
        <w:jc w:val="both"/>
      </w:pPr>
      <w:r w:rsidRPr="00416C4E">
        <w:t>Для достижения эффективных результатов муниципального контроля необходимо проведение следующих мероприятий:</w:t>
      </w:r>
    </w:p>
    <w:p w:rsidR="00076F8A" w:rsidRPr="00416C4E" w:rsidRDefault="00076F8A" w:rsidP="00076F8A">
      <w:pPr>
        <w:jc w:val="both"/>
      </w:pPr>
      <w:r w:rsidRPr="00416C4E">
        <w:t>-       ежегодное выполнение в полном объёме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Костромской области, администрации Чухломского муниципального района;</w:t>
      </w:r>
    </w:p>
    <w:p w:rsidR="007B128E" w:rsidRPr="00E67A45" w:rsidRDefault="007B128E" w:rsidP="00E67A45">
      <w:pPr>
        <w:spacing w:before="270" w:after="100" w:afterAutospacing="1"/>
        <w:outlineLvl w:val="0"/>
        <w:rPr>
          <w:rStyle w:val="a3"/>
          <w:b w:val="0"/>
        </w:rPr>
      </w:pPr>
      <w:r w:rsidRPr="00E67A45">
        <w:t xml:space="preserve">Глава администрации </w:t>
      </w:r>
      <w:proofErr w:type="spellStart"/>
      <w:r w:rsidR="00E7728E">
        <w:t>Повалихинского</w:t>
      </w:r>
      <w:proofErr w:type="spellEnd"/>
      <w:r w:rsidRPr="00E67A45">
        <w:t xml:space="preserve"> сельского поселения      </w:t>
      </w:r>
      <w:r w:rsidR="00064B4D">
        <w:t xml:space="preserve">                 </w:t>
      </w:r>
      <w:proofErr w:type="spellStart"/>
      <w:r w:rsidR="00064B4D">
        <w:t>Н.С.Локтев</w:t>
      </w:r>
      <w:proofErr w:type="spellEnd"/>
    </w:p>
    <w:sectPr w:rsidR="007B128E" w:rsidRPr="00E67A45" w:rsidSect="0028443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F49"/>
    <w:multiLevelType w:val="hybridMultilevel"/>
    <w:tmpl w:val="F88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F1B73"/>
    <w:multiLevelType w:val="hybridMultilevel"/>
    <w:tmpl w:val="1F8A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959"/>
    <w:multiLevelType w:val="hybridMultilevel"/>
    <w:tmpl w:val="2F16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22917"/>
    <w:multiLevelType w:val="hybridMultilevel"/>
    <w:tmpl w:val="D7D0FF16"/>
    <w:lvl w:ilvl="0" w:tplc="A5EE27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D61D7"/>
    <w:multiLevelType w:val="hybridMultilevel"/>
    <w:tmpl w:val="8562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7"/>
    <w:rsid w:val="000245B6"/>
    <w:rsid w:val="000453D4"/>
    <w:rsid w:val="00046690"/>
    <w:rsid w:val="00053F63"/>
    <w:rsid w:val="00064B4D"/>
    <w:rsid w:val="00076F8A"/>
    <w:rsid w:val="0009694D"/>
    <w:rsid w:val="000C0A6B"/>
    <w:rsid w:val="00145B2D"/>
    <w:rsid w:val="0018364F"/>
    <w:rsid w:val="001A0271"/>
    <w:rsid w:val="001D54AC"/>
    <w:rsid w:val="00273FEB"/>
    <w:rsid w:val="00280E37"/>
    <w:rsid w:val="0028443D"/>
    <w:rsid w:val="002908B3"/>
    <w:rsid w:val="002C06B9"/>
    <w:rsid w:val="002C4578"/>
    <w:rsid w:val="002C45DA"/>
    <w:rsid w:val="002D0D99"/>
    <w:rsid w:val="0030764F"/>
    <w:rsid w:val="00324F47"/>
    <w:rsid w:val="00362290"/>
    <w:rsid w:val="00384C3D"/>
    <w:rsid w:val="003A12AC"/>
    <w:rsid w:val="003C289C"/>
    <w:rsid w:val="003C588E"/>
    <w:rsid w:val="003E7155"/>
    <w:rsid w:val="003E7CD2"/>
    <w:rsid w:val="003F066C"/>
    <w:rsid w:val="004066C9"/>
    <w:rsid w:val="00411089"/>
    <w:rsid w:val="004910F0"/>
    <w:rsid w:val="00507D57"/>
    <w:rsid w:val="00517608"/>
    <w:rsid w:val="00553CD4"/>
    <w:rsid w:val="00556234"/>
    <w:rsid w:val="00556CF6"/>
    <w:rsid w:val="00584D46"/>
    <w:rsid w:val="005C196B"/>
    <w:rsid w:val="005C5812"/>
    <w:rsid w:val="005D45DF"/>
    <w:rsid w:val="00610F7B"/>
    <w:rsid w:val="00624C5E"/>
    <w:rsid w:val="006572C9"/>
    <w:rsid w:val="00660561"/>
    <w:rsid w:val="00664836"/>
    <w:rsid w:val="0067118B"/>
    <w:rsid w:val="00681804"/>
    <w:rsid w:val="00692F6A"/>
    <w:rsid w:val="006957F9"/>
    <w:rsid w:val="006B23B4"/>
    <w:rsid w:val="006B2F23"/>
    <w:rsid w:val="006E71A9"/>
    <w:rsid w:val="007A3C04"/>
    <w:rsid w:val="007B128E"/>
    <w:rsid w:val="007D7935"/>
    <w:rsid w:val="007D7EC8"/>
    <w:rsid w:val="007F6872"/>
    <w:rsid w:val="008041E6"/>
    <w:rsid w:val="00816210"/>
    <w:rsid w:val="0083263D"/>
    <w:rsid w:val="00845D08"/>
    <w:rsid w:val="00855D7B"/>
    <w:rsid w:val="008E6A5C"/>
    <w:rsid w:val="008F21C4"/>
    <w:rsid w:val="008F3438"/>
    <w:rsid w:val="008F7CEC"/>
    <w:rsid w:val="009C540B"/>
    <w:rsid w:val="009F2AB7"/>
    <w:rsid w:val="00A1731B"/>
    <w:rsid w:val="00A20CC8"/>
    <w:rsid w:val="00A456C6"/>
    <w:rsid w:val="00A55B91"/>
    <w:rsid w:val="00A74980"/>
    <w:rsid w:val="00AB196E"/>
    <w:rsid w:val="00AB4BFB"/>
    <w:rsid w:val="00AC2A8C"/>
    <w:rsid w:val="00AF37D8"/>
    <w:rsid w:val="00B0067A"/>
    <w:rsid w:val="00B07585"/>
    <w:rsid w:val="00B1332B"/>
    <w:rsid w:val="00B246E4"/>
    <w:rsid w:val="00B27EAD"/>
    <w:rsid w:val="00B33152"/>
    <w:rsid w:val="00B40293"/>
    <w:rsid w:val="00B8723D"/>
    <w:rsid w:val="00B956D1"/>
    <w:rsid w:val="00BB5CA0"/>
    <w:rsid w:val="00C00A7D"/>
    <w:rsid w:val="00C32784"/>
    <w:rsid w:val="00CB31FB"/>
    <w:rsid w:val="00CE6D8B"/>
    <w:rsid w:val="00D136A1"/>
    <w:rsid w:val="00D34049"/>
    <w:rsid w:val="00D7575F"/>
    <w:rsid w:val="00DA0D45"/>
    <w:rsid w:val="00DA1CC0"/>
    <w:rsid w:val="00DA7ADA"/>
    <w:rsid w:val="00DE7302"/>
    <w:rsid w:val="00E06A5A"/>
    <w:rsid w:val="00E20754"/>
    <w:rsid w:val="00E67803"/>
    <w:rsid w:val="00E67A45"/>
    <w:rsid w:val="00E767FE"/>
    <w:rsid w:val="00E7728E"/>
    <w:rsid w:val="00E85F7F"/>
    <w:rsid w:val="00E92FCD"/>
    <w:rsid w:val="00EB5EEC"/>
    <w:rsid w:val="00EE518A"/>
    <w:rsid w:val="00EE70BD"/>
    <w:rsid w:val="00F10203"/>
    <w:rsid w:val="00F24C8C"/>
    <w:rsid w:val="00F8693C"/>
    <w:rsid w:val="00F9000A"/>
    <w:rsid w:val="00FC20CD"/>
    <w:rsid w:val="00FC6088"/>
    <w:rsid w:val="00FE1807"/>
    <w:rsid w:val="00FE50A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FE59D-9CAF-466E-9860-7068F08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45D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5D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99"/>
    <w:qFormat/>
    <w:rsid w:val="00DE7302"/>
    <w:rPr>
      <w:rFonts w:cs="Times New Roman"/>
      <w:b/>
    </w:rPr>
  </w:style>
  <w:style w:type="paragraph" w:styleId="a4">
    <w:name w:val="Body Text"/>
    <w:basedOn w:val="a"/>
    <w:link w:val="a5"/>
    <w:uiPriority w:val="99"/>
    <w:rsid w:val="00DE73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E7302"/>
    <w:rPr>
      <w:rFonts w:ascii="Times New Roman" w:hAnsi="Times New Roman" w:cs="Times New Roman"/>
      <w:kern w:val="1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31FB"/>
    <w:rPr>
      <w:rFonts w:cs="Times New Roman"/>
      <w:b/>
      <w:color w:val="106BBE"/>
      <w:sz w:val="26"/>
    </w:rPr>
  </w:style>
  <w:style w:type="paragraph" w:styleId="a7">
    <w:name w:val="No Spacing"/>
    <w:uiPriority w:val="99"/>
    <w:qFormat/>
    <w:rsid w:val="0018364F"/>
    <w:rPr>
      <w:rFonts w:eastAsia="Times New Roman"/>
    </w:rPr>
  </w:style>
  <w:style w:type="paragraph" w:styleId="a8">
    <w:name w:val="List Paragraph"/>
    <w:basedOn w:val="a"/>
    <w:uiPriority w:val="99"/>
    <w:qFormat/>
    <w:rsid w:val="007D7935"/>
    <w:pPr>
      <w:ind w:left="720"/>
      <w:contextualSpacing/>
    </w:pPr>
  </w:style>
  <w:style w:type="paragraph" w:styleId="a9">
    <w:name w:val="Normal (Web)"/>
    <w:basedOn w:val="a"/>
    <w:uiPriority w:val="99"/>
    <w:rsid w:val="008041E6"/>
    <w:pPr>
      <w:widowControl/>
      <w:suppressAutoHyphens w:val="0"/>
      <w:spacing w:before="100" w:beforeAutospacing="1" w:after="100" w:afterAutospacing="1"/>
    </w:pPr>
    <w:rPr>
      <w:rFonts w:eastAsia="SimSu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564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ВоваС</dc:creator>
  <cp:keywords/>
  <dc:description/>
  <cp:lastModifiedBy>XTreme.ws</cp:lastModifiedBy>
  <cp:revision>4</cp:revision>
  <cp:lastPrinted>2019-02-04T09:32:00Z</cp:lastPrinted>
  <dcterms:created xsi:type="dcterms:W3CDTF">2019-03-05T09:40:00Z</dcterms:created>
  <dcterms:modified xsi:type="dcterms:W3CDTF">2019-03-05T11:23:00Z</dcterms:modified>
</cp:coreProperties>
</file>